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0E" w:rsidRPr="004F78BE" w:rsidRDefault="001F5F0E" w:rsidP="001F5F0E">
      <w:pPr>
        <w:spacing w:after="0" w:line="240" w:lineRule="auto"/>
        <w:jc w:val="center"/>
        <w:rPr>
          <w:rFonts w:ascii="Calibri" w:eastAsia="Times New Roman" w:hAnsi="Calibri" w:cs="Calibri"/>
          <w:lang w:eastAsia="it-IT"/>
        </w:rPr>
      </w:pPr>
      <w:r w:rsidRPr="004F78BE">
        <w:rPr>
          <w:rFonts w:ascii="Arial" w:eastAsia="Times New Roman" w:hAnsi="Arial" w:cs="Arial"/>
          <w:b/>
          <w:bCs/>
          <w:color w:val="0B5394"/>
          <w:lang w:eastAsia="it-IT"/>
        </w:rPr>
        <w:t>DIRITTI UMANI: UNA (RI) EVOLUZIONE IN SOSPESO</w:t>
      </w:r>
    </w:p>
    <w:p w:rsidR="001F5F0E" w:rsidRPr="004F78BE" w:rsidRDefault="001F5F0E" w:rsidP="001F5F0E">
      <w:pPr>
        <w:spacing w:after="0" w:line="240" w:lineRule="auto"/>
        <w:jc w:val="center"/>
        <w:rPr>
          <w:rFonts w:ascii="Calibri" w:eastAsia="Times New Roman" w:hAnsi="Calibri" w:cs="Calibri"/>
          <w:lang w:eastAsia="it-IT"/>
        </w:rPr>
      </w:pPr>
      <w:r w:rsidRPr="004F78BE">
        <w:rPr>
          <w:rFonts w:ascii="Arial" w:eastAsia="Times New Roman" w:hAnsi="Arial" w:cs="Arial"/>
          <w:lang w:eastAsia="it-IT"/>
        </w:rPr>
        <w:t>Presentazione dell'</w:t>
      </w:r>
      <w:r w:rsidRPr="004F78BE">
        <w:rPr>
          <w:rFonts w:ascii="Arial" w:eastAsia="Times New Roman" w:hAnsi="Arial" w:cs="Arial"/>
          <w:b/>
          <w:bCs/>
          <w:color w:val="FF0000"/>
          <w:lang w:eastAsia="it-IT"/>
        </w:rPr>
        <w:t>Agenda Latinoamericana</w:t>
      </w:r>
      <w:r w:rsidRPr="004F78BE">
        <w:rPr>
          <w:rFonts w:ascii="Arial" w:eastAsia="Times New Roman" w:hAnsi="Arial" w:cs="Arial"/>
          <w:lang w:eastAsia="it-IT"/>
        </w:rPr>
        <w:t> </w:t>
      </w:r>
      <w:r w:rsidRPr="004F78BE">
        <w:rPr>
          <w:rFonts w:ascii="Arial" w:eastAsia="Times New Roman" w:hAnsi="Arial" w:cs="Arial"/>
          <w:b/>
          <w:bCs/>
          <w:color w:val="3D85C6"/>
          <w:lang w:eastAsia="it-IT"/>
        </w:rPr>
        <w:t>2015</w:t>
      </w:r>
    </w:p>
    <w:p w:rsidR="001F5F0E" w:rsidRPr="004F78BE" w:rsidRDefault="001F5F0E" w:rsidP="001F5F0E">
      <w:pPr>
        <w:spacing w:after="0" w:line="240" w:lineRule="auto"/>
        <w:jc w:val="center"/>
        <w:rPr>
          <w:rFonts w:ascii="Calibri" w:eastAsia="Times New Roman" w:hAnsi="Calibri" w:cs="Calibri"/>
          <w:lang w:eastAsia="it-IT"/>
        </w:rPr>
      </w:pPr>
      <w:r w:rsidRPr="004F78BE">
        <w:rPr>
          <w:rFonts w:ascii="Arial" w:eastAsia="Times New Roman" w:hAnsi="Arial" w:cs="Arial"/>
          <w:b/>
          <w:bCs/>
          <w:color w:val="FF0000"/>
          <w:lang w:eastAsia="it-IT"/>
        </w:rPr>
        <w:t>20 Novembre ore 18:30, Roma</w:t>
      </w:r>
    </w:p>
    <w:p w:rsidR="001F5F0E" w:rsidRPr="004F78BE" w:rsidRDefault="001F5F0E" w:rsidP="001F5F0E">
      <w:pPr>
        <w:spacing w:after="0" w:line="240" w:lineRule="auto"/>
        <w:jc w:val="center"/>
        <w:rPr>
          <w:rFonts w:ascii="Calibri" w:eastAsia="Times New Roman" w:hAnsi="Calibri" w:cs="Calibri"/>
          <w:lang w:eastAsia="it-IT"/>
        </w:rPr>
      </w:pPr>
      <w:r w:rsidRPr="004F78BE">
        <w:rPr>
          <w:rFonts w:ascii="Arial" w:eastAsia="Times New Roman" w:hAnsi="Arial" w:cs="Arial"/>
          <w:b/>
          <w:bCs/>
          <w:color w:val="3D85C6"/>
          <w:lang w:eastAsia="it-IT"/>
        </w:rPr>
        <w:t>Salone della Comunità si S. Paolo</w:t>
      </w:r>
    </w:p>
    <w:p w:rsidR="001F5F0E" w:rsidRPr="004F78BE" w:rsidRDefault="001F5F0E" w:rsidP="001F5F0E">
      <w:pPr>
        <w:spacing w:after="0" w:line="240" w:lineRule="auto"/>
        <w:jc w:val="center"/>
        <w:rPr>
          <w:rFonts w:ascii="Calibri" w:eastAsia="Times New Roman" w:hAnsi="Calibri" w:cs="Calibri"/>
          <w:lang w:eastAsia="it-IT"/>
        </w:rPr>
      </w:pPr>
      <w:r w:rsidRPr="004F78BE">
        <w:rPr>
          <w:rFonts w:ascii="Arial" w:eastAsia="Times New Roman" w:hAnsi="Arial" w:cs="Arial"/>
          <w:color w:val="0B5394"/>
          <w:lang w:eastAsia="it-IT"/>
        </w:rPr>
        <w:t>via Ostiense 152/B (Metro B Garbatella)</w:t>
      </w:r>
    </w:p>
    <w:p w:rsidR="001F5F0E" w:rsidRPr="004F78BE" w:rsidRDefault="001F5F0E" w:rsidP="001F5F0E">
      <w:pPr>
        <w:spacing w:after="0" w:line="240" w:lineRule="auto"/>
        <w:rPr>
          <w:rFonts w:ascii="Calibri" w:eastAsia="Times New Roman" w:hAnsi="Calibri" w:cs="Calibri"/>
          <w:lang w:eastAsia="it-IT"/>
        </w:rPr>
      </w:pPr>
      <w:r w:rsidRPr="004F78BE">
        <w:rPr>
          <w:rFonts w:ascii="Arial" w:eastAsia="Times New Roman" w:hAnsi="Arial" w:cs="Arial"/>
          <w:lang w:eastAsia="it-IT"/>
        </w:rPr>
        <w:t> </w:t>
      </w:r>
    </w:p>
    <w:p w:rsidR="001F5F0E" w:rsidRDefault="001F5F0E" w:rsidP="001F5F0E">
      <w:pPr>
        <w:spacing w:after="0" w:line="240" w:lineRule="auto"/>
        <w:jc w:val="both"/>
        <w:rPr>
          <w:rFonts w:ascii="Arial" w:eastAsia="Times New Roman" w:hAnsi="Arial" w:cs="Arial"/>
          <w:lang w:eastAsia="it-IT"/>
        </w:rPr>
      </w:pPr>
      <w:r w:rsidRPr="004F78BE">
        <w:rPr>
          <w:rFonts w:ascii="Arial" w:eastAsia="Times New Roman" w:hAnsi="Arial" w:cs="Arial"/>
          <w:b/>
          <w:bCs/>
          <w:lang w:eastAsia="it-IT"/>
        </w:rPr>
        <w:t>Giovedì 20 Novembre alle ore 18:30</w:t>
      </w:r>
      <w:r w:rsidRPr="004F78BE">
        <w:rPr>
          <w:rFonts w:ascii="Arial" w:eastAsia="Times New Roman" w:hAnsi="Arial" w:cs="Arial"/>
          <w:lang w:eastAsia="it-IT"/>
        </w:rPr>
        <w:t> presso il </w:t>
      </w:r>
      <w:r w:rsidRPr="004F78BE">
        <w:rPr>
          <w:rFonts w:ascii="Arial" w:eastAsia="Times New Roman" w:hAnsi="Arial" w:cs="Arial"/>
          <w:b/>
          <w:bCs/>
          <w:lang w:eastAsia="it-IT"/>
        </w:rPr>
        <w:t>Salone della Comunità di San Paolo a Via Ostiense 152/B</w:t>
      </w:r>
      <w:r w:rsidRPr="004F78BE">
        <w:rPr>
          <w:rFonts w:ascii="Arial" w:eastAsia="Times New Roman" w:hAnsi="Arial" w:cs="Arial"/>
          <w:lang w:eastAsia="it-IT"/>
        </w:rPr>
        <w:t> sarà presentata l’edizione 2015 dell’Agenda Latinoamericana. A presentarla </w:t>
      </w:r>
      <w:r w:rsidRPr="004F78BE">
        <w:rPr>
          <w:rFonts w:ascii="Arial" w:eastAsia="Times New Roman" w:hAnsi="Arial" w:cs="Arial"/>
          <w:b/>
          <w:bCs/>
          <w:lang w:eastAsia="it-IT"/>
        </w:rPr>
        <w:t>Claudia Fanti</w:t>
      </w:r>
      <w:r w:rsidRPr="004F78BE">
        <w:rPr>
          <w:rFonts w:ascii="Arial" w:eastAsia="Times New Roman" w:hAnsi="Arial" w:cs="Arial"/>
          <w:lang w:eastAsia="it-IT"/>
        </w:rPr>
        <w:t>, di Adista, giornalista tra i promotori dell’Agenda, </w:t>
      </w:r>
      <w:r w:rsidRPr="004F78BE">
        <w:rPr>
          <w:rFonts w:ascii="Arial" w:eastAsia="Times New Roman" w:hAnsi="Arial" w:cs="Arial"/>
          <w:b/>
          <w:bCs/>
          <w:lang w:eastAsia="it-IT"/>
        </w:rPr>
        <w:t xml:space="preserve">Eugenia </w:t>
      </w:r>
      <w:proofErr w:type="spellStart"/>
      <w:r w:rsidRPr="004F78BE">
        <w:rPr>
          <w:rFonts w:ascii="Arial" w:eastAsia="Times New Roman" w:hAnsi="Arial" w:cs="Arial"/>
          <w:b/>
          <w:bCs/>
          <w:lang w:eastAsia="it-IT"/>
        </w:rPr>
        <w:t>Scifoni</w:t>
      </w:r>
      <w:proofErr w:type="spellEnd"/>
      <w:r w:rsidRPr="004F78BE">
        <w:rPr>
          <w:rFonts w:ascii="Arial" w:eastAsia="Times New Roman" w:hAnsi="Arial" w:cs="Arial"/>
          <w:lang w:eastAsia="it-IT"/>
        </w:rPr>
        <w:t xml:space="preserve">, avvocato, </w:t>
      </w:r>
      <w:proofErr w:type="spellStart"/>
      <w:r w:rsidRPr="004F78BE">
        <w:rPr>
          <w:rFonts w:ascii="Arial" w:eastAsia="Times New Roman" w:hAnsi="Arial" w:cs="Arial"/>
          <w:lang w:eastAsia="it-IT"/>
        </w:rPr>
        <w:t>dell’Ass</w:t>
      </w:r>
      <w:proofErr w:type="spellEnd"/>
      <w:r w:rsidRPr="004F78BE">
        <w:rPr>
          <w:rFonts w:ascii="Arial" w:eastAsia="Times New Roman" w:hAnsi="Arial" w:cs="Arial"/>
          <w:lang w:eastAsia="it-IT"/>
        </w:rPr>
        <w:t>. Progetto Diritti ed </w:t>
      </w:r>
      <w:r w:rsidRPr="004F78BE">
        <w:rPr>
          <w:rFonts w:ascii="Arial" w:eastAsia="Times New Roman" w:hAnsi="Arial" w:cs="Arial"/>
          <w:b/>
          <w:bCs/>
          <w:lang w:eastAsia="it-IT"/>
        </w:rPr>
        <w:t xml:space="preserve">Elisabetta </w:t>
      </w:r>
      <w:proofErr w:type="spellStart"/>
      <w:r w:rsidRPr="004F78BE">
        <w:rPr>
          <w:rFonts w:ascii="Arial" w:eastAsia="Times New Roman" w:hAnsi="Arial" w:cs="Arial"/>
          <w:b/>
          <w:bCs/>
          <w:lang w:eastAsia="it-IT"/>
        </w:rPr>
        <w:t>Gabatel</w:t>
      </w:r>
      <w:proofErr w:type="spellEnd"/>
      <w:r w:rsidRPr="004F78BE">
        <w:rPr>
          <w:rFonts w:ascii="Arial" w:eastAsia="Times New Roman" w:hAnsi="Arial" w:cs="Arial"/>
          <w:lang w:eastAsia="it-IT"/>
        </w:rPr>
        <w:t xml:space="preserve">, insegnante, </w:t>
      </w:r>
      <w:proofErr w:type="spellStart"/>
      <w:r w:rsidRPr="004F78BE">
        <w:rPr>
          <w:rFonts w:ascii="Arial" w:eastAsia="Times New Roman" w:hAnsi="Arial" w:cs="Arial"/>
          <w:lang w:eastAsia="it-IT"/>
        </w:rPr>
        <w:t>dell’Ass</w:t>
      </w:r>
      <w:proofErr w:type="spellEnd"/>
      <w:r w:rsidRPr="004F78BE">
        <w:rPr>
          <w:rFonts w:ascii="Arial" w:eastAsia="Times New Roman" w:hAnsi="Arial" w:cs="Arial"/>
          <w:lang w:eastAsia="it-IT"/>
        </w:rPr>
        <w:t>. S.A.L. anch’essa tra i promotori e traduttori dell’Agenda in Italia.</w:t>
      </w:r>
    </w:p>
    <w:p w:rsidR="004F78BE" w:rsidRPr="004F78BE" w:rsidRDefault="004F78BE" w:rsidP="004F78BE">
      <w:pPr>
        <w:spacing w:after="0" w:line="240" w:lineRule="auto"/>
        <w:jc w:val="center"/>
        <w:rPr>
          <w:rFonts w:ascii="Calibri" w:eastAsia="Times New Roman" w:hAnsi="Calibri" w:cs="Calibri"/>
          <w:lang w:eastAsia="it-IT"/>
        </w:rPr>
      </w:pPr>
    </w:p>
    <w:p w:rsidR="001F5F0E" w:rsidRDefault="004F78BE" w:rsidP="004F78BE">
      <w:pPr>
        <w:spacing w:after="0" w:line="240" w:lineRule="auto"/>
        <w:jc w:val="center"/>
        <w:rPr>
          <w:rFonts w:ascii="Calibri" w:eastAsia="Times New Roman" w:hAnsi="Calibri" w:cs="Calibri"/>
          <w:lang w:eastAsia="it-IT"/>
        </w:rPr>
      </w:pPr>
      <w:bookmarkStart w:id="0" w:name="_GoBack"/>
      <w:r w:rsidRPr="004F78BE">
        <w:rPr>
          <w:rFonts w:ascii="Calibri" w:eastAsia="Times New Roman" w:hAnsi="Calibri" w:cs="Calibri"/>
          <w:noProof/>
          <w:lang w:eastAsia="it-IT"/>
        </w:rPr>
        <w:drawing>
          <wp:inline distT="0" distB="0" distL="0" distR="0" wp14:anchorId="56F16FD4" wp14:editId="075BF9CD">
            <wp:extent cx="3124200" cy="2343149"/>
            <wp:effectExtent l="0" t="0" r="0" b="635"/>
            <wp:docPr id="1" name="Immagine 1" descr="D:\amistrada\SITO\da-inserire-in-sito\foto-agendalatinoamer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istrada\SITO\da-inserire-in-sito\foto-agendalatinoamerica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347" cy="2350010"/>
                    </a:xfrm>
                    <a:prstGeom prst="rect">
                      <a:avLst/>
                    </a:prstGeom>
                    <a:noFill/>
                    <a:ln>
                      <a:noFill/>
                    </a:ln>
                  </pic:spPr>
                </pic:pic>
              </a:graphicData>
            </a:graphic>
          </wp:inline>
        </w:drawing>
      </w:r>
      <w:bookmarkEnd w:id="0"/>
    </w:p>
    <w:p w:rsidR="004F78BE" w:rsidRPr="004F78BE" w:rsidRDefault="004F78BE" w:rsidP="004F78BE">
      <w:pPr>
        <w:spacing w:after="0" w:line="240" w:lineRule="auto"/>
        <w:jc w:val="center"/>
        <w:rPr>
          <w:rFonts w:ascii="Calibri" w:eastAsia="Times New Roman" w:hAnsi="Calibri" w:cs="Calibri"/>
          <w:lang w:eastAsia="it-IT"/>
        </w:rPr>
      </w:pPr>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lang w:eastAsia="it-IT"/>
        </w:rPr>
        <w:t xml:space="preserve">Dal 1992 quest’Agenda ricca di testi, testimonianze e riflessioni provenienti dal Continente Latinoamericano non smette di sorprenderci, informarci, aiutarci a pensare in modo diverso. Quest’anno al centro i Diritti Umani tra la rivendicazione e la riflessione sui Diritti che conosciamo, noti e ancora sempre e troppo calpestati e la scoperta di Diritti nuovi, non meno fondamentali, non meno universali. Ai contributi di </w:t>
      </w:r>
      <w:proofErr w:type="spellStart"/>
      <w:r w:rsidRPr="004F78BE">
        <w:rPr>
          <w:rFonts w:ascii="Arial" w:eastAsia="Times New Roman" w:hAnsi="Arial" w:cs="Arial"/>
          <w:lang w:eastAsia="it-IT"/>
        </w:rPr>
        <w:t>Perez</w:t>
      </w:r>
      <w:proofErr w:type="spellEnd"/>
      <w:r w:rsidRPr="004F78BE">
        <w:rPr>
          <w:rFonts w:ascii="Arial" w:eastAsia="Times New Roman" w:hAnsi="Arial" w:cs="Arial"/>
          <w:lang w:eastAsia="it-IT"/>
        </w:rPr>
        <w:t xml:space="preserve"> </w:t>
      </w:r>
      <w:proofErr w:type="spellStart"/>
      <w:r w:rsidRPr="004F78BE">
        <w:rPr>
          <w:rFonts w:ascii="Arial" w:eastAsia="Times New Roman" w:hAnsi="Arial" w:cs="Arial"/>
          <w:lang w:eastAsia="it-IT"/>
        </w:rPr>
        <w:t>Esquivel</w:t>
      </w:r>
      <w:proofErr w:type="spellEnd"/>
      <w:r w:rsidRPr="004F78BE">
        <w:rPr>
          <w:rFonts w:ascii="Arial" w:eastAsia="Times New Roman" w:hAnsi="Arial" w:cs="Arial"/>
          <w:lang w:eastAsia="it-IT"/>
        </w:rPr>
        <w:t xml:space="preserve">, Pepe </w:t>
      </w:r>
      <w:proofErr w:type="spellStart"/>
      <w:r w:rsidRPr="004F78BE">
        <w:rPr>
          <w:rFonts w:ascii="Arial" w:eastAsia="Times New Roman" w:hAnsi="Arial" w:cs="Arial"/>
          <w:lang w:eastAsia="it-IT"/>
        </w:rPr>
        <w:t>Mujica</w:t>
      </w:r>
      <w:proofErr w:type="spellEnd"/>
      <w:r w:rsidRPr="004F78BE">
        <w:rPr>
          <w:rFonts w:ascii="Arial" w:eastAsia="Times New Roman" w:hAnsi="Arial" w:cs="Arial"/>
          <w:lang w:eastAsia="it-IT"/>
        </w:rPr>
        <w:t xml:space="preserve">, Elsa </w:t>
      </w:r>
      <w:proofErr w:type="spellStart"/>
      <w:r w:rsidRPr="004F78BE">
        <w:rPr>
          <w:rFonts w:ascii="Arial" w:eastAsia="Times New Roman" w:hAnsi="Arial" w:cs="Arial"/>
          <w:lang w:eastAsia="it-IT"/>
        </w:rPr>
        <w:t>Tamez</w:t>
      </w:r>
      <w:proofErr w:type="spellEnd"/>
      <w:r w:rsidRPr="004F78BE">
        <w:rPr>
          <w:rFonts w:ascii="Arial" w:eastAsia="Times New Roman" w:hAnsi="Arial" w:cs="Arial"/>
          <w:lang w:eastAsia="it-IT"/>
        </w:rPr>
        <w:t xml:space="preserve">, Paulo </w:t>
      </w:r>
      <w:proofErr w:type="spellStart"/>
      <w:r w:rsidRPr="004F78BE">
        <w:rPr>
          <w:rFonts w:ascii="Arial" w:eastAsia="Times New Roman" w:hAnsi="Arial" w:cs="Arial"/>
          <w:lang w:eastAsia="it-IT"/>
        </w:rPr>
        <w:t>Suess</w:t>
      </w:r>
      <w:proofErr w:type="spellEnd"/>
      <w:r w:rsidRPr="004F78BE">
        <w:rPr>
          <w:rFonts w:ascii="Arial" w:eastAsia="Times New Roman" w:hAnsi="Arial" w:cs="Arial"/>
          <w:lang w:eastAsia="it-IT"/>
        </w:rPr>
        <w:t xml:space="preserve">, Marcelo Barros, Leonardo </w:t>
      </w:r>
      <w:proofErr w:type="spellStart"/>
      <w:r w:rsidRPr="004F78BE">
        <w:rPr>
          <w:rFonts w:ascii="Arial" w:eastAsia="Times New Roman" w:hAnsi="Arial" w:cs="Arial"/>
          <w:lang w:eastAsia="it-IT"/>
        </w:rPr>
        <w:t>Boff</w:t>
      </w:r>
      <w:proofErr w:type="spellEnd"/>
      <w:r w:rsidRPr="004F78BE">
        <w:rPr>
          <w:rFonts w:ascii="Arial" w:eastAsia="Times New Roman" w:hAnsi="Arial" w:cs="Arial"/>
          <w:lang w:eastAsia="it-IT"/>
        </w:rPr>
        <w:t xml:space="preserve">, José </w:t>
      </w:r>
      <w:proofErr w:type="spellStart"/>
      <w:r w:rsidRPr="004F78BE">
        <w:rPr>
          <w:rFonts w:ascii="Arial" w:eastAsia="Times New Roman" w:hAnsi="Arial" w:cs="Arial"/>
          <w:lang w:eastAsia="it-IT"/>
        </w:rPr>
        <w:t>Tamayo</w:t>
      </w:r>
      <w:proofErr w:type="spellEnd"/>
      <w:r w:rsidRPr="004F78BE">
        <w:rPr>
          <w:rFonts w:ascii="Arial" w:eastAsia="Times New Roman" w:hAnsi="Arial" w:cs="Arial"/>
          <w:lang w:eastAsia="it-IT"/>
        </w:rPr>
        <w:t xml:space="preserve">, </w:t>
      </w:r>
      <w:proofErr w:type="spellStart"/>
      <w:r w:rsidRPr="004F78BE">
        <w:rPr>
          <w:rFonts w:ascii="Arial" w:eastAsia="Times New Roman" w:hAnsi="Arial" w:cs="Arial"/>
          <w:lang w:eastAsia="it-IT"/>
        </w:rPr>
        <w:t>Frei</w:t>
      </w:r>
      <w:proofErr w:type="spellEnd"/>
      <w:r w:rsidRPr="004F78BE">
        <w:rPr>
          <w:rFonts w:ascii="Arial" w:eastAsia="Times New Roman" w:hAnsi="Arial" w:cs="Arial"/>
          <w:lang w:eastAsia="it-IT"/>
        </w:rPr>
        <w:t xml:space="preserve"> Betto e tanti altri, nell’edizione italiana ci aggiungeranno quelli di Salvatore </w:t>
      </w:r>
      <w:proofErr w:type="spellStart"/>
      <w:r w:rsidRPr="004F78BE">
        <w:rPr>
          <w:rFonts w:ascii="Arial" w:eastAsia="Times New Roman" w:hAnsi="Arial" w:cs="Arial"/>
          <w:lang w:eastAsia="it-IT"/>
        </w:rPr>
        <w:t>Settis</w:t>
      </w:r>
      <w:proofErr w:type="spellEnd"/>
      <w:r w:rsidRPr="004F78BE">
        <w:rPr>
          <w:rFonts w:ascii="Arial" w:eastAsia="Times New Roman" w:hAnsi="Arial" w:cs="Arial"/>
          <w:lang w:eastAsia="it-IT"/>
        </w:rPr>
        <w:t xml:space="preserve">, Rosario Lembo, Ugo </w:t>
      </w:r>
      <w:proofErr w:type="spellStart"/>
      <w:r w:rsidRPr="004F78BE">
        <w:rPr>
          <w:rFonts w:ascii="Arial" w:eastAsia="Times New Roman" w:hAnsi="Arial" w:cs="Arial"/>
          <w:lang w:eastAsia="it-IT"/>
        </w:rPr>
        <w:t>Zamburro</w:t>
      </w:r>
      <w:proofErr w:type="spellEnd"/>
      <w:r w:rsidRPr="004F78BE">
        <w:rPr>
          <w:rFonts w:ascii="Arial" w:eastAsia="Times New Roman" w:hAnsi="Arial" w:cs="Arial"/>
          <w:lang w:eastAsia="it-IT"/>
        </w:rPr>
        <w:t xml:space="preserve">, </w:t>
      </w:r>
      <w:proofErr w:type="spellStart"/>
      <w:r w:rsidRPr="004F78BE">
        <w:rPr>
          <w:rFonts w:ascii="Arial" w:eastAsia="Times New Roman" w:hAnsi="Arial" w:cs="Arial"/>
          <w:lang w:eastAsia="it-IT"/>
        </w:rPr>
        <w:t>Giosué</w:t>
      </w:r>
      <w:proofErr w:type="spellEnd"/>
      <w:r w:rsidRPr="004F78BE">
        <w:rPr>
          <w:rFonts w:ascii="Arial" w:eastAsia="Times New Roman" w:hAnsi="Arial" w:cs="Arial"/>
          <w:lang w:eastAsia="it-IT"/>
        </w:rPr>
        <w:t xml:space="preserve"> De Salvo e altri ancora, anche in vista dell’Expo 2015 che vedrà una corrispondente Expo dei Popoli.</w:t>
      </w:r>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lang w:eastAsia="it-IT"/>
        </w:rPr>
        <w:t>Questo 20 novembre, </w:t>
      </w:r>
      <w:r w:rsidRPr="004F78BE">
        <w:rPr>
          <w:rFonts w:ascii="Arial" w:eastAsia="Times New Roman" w:hAnsi="Arial" w:cs="Arial"/>
          <w:b/>
          <w:bCs/>
          <w:lang w:eastAsia="it-IT"/>
        </w:rPr>
        <w:t>Giornata Internazionale dei Diritti dell’Infanzia e dell’adolescenza</w:t>
      </w:r>
      <w:r w:rsidRPr="004F78BE">
        <w:rPr>
          <w:rFonts w:ascii="Arial" w:eastAsia="Times New Roman" w:hAnsi="Arial" w:cs="Arial"/>
          <w:lang w:eastAsia="it-IT"/>
        </w:rPr>
        <w:t>, sarà l’occasione così per presentare l’Agenda ma anche per riflettere insieme alle ospiti sul </w:t>
      </w:r>
      <w:r w:rsidRPr="004F78BE">
        <w:rPr>
          <w:rFonts w:ascii="Arial" w:eastAsia="Times New Roman" w:hAnsi="Arial" w:cs="Arial"/>
          <w:i/>
          <w:iCs/>
          <w:lang w:eastAsia="it-IT"/>
        </w:rPr>
        <w:t>nuovo corso e l’attenzione ai movimenti sociali e ai diritti umani del Papa Francesco</w:t>
      </w:r>
      <w:r w:rsidRPr="004F78BE">
        <w:rPr>
          <w:rFonts w:ascii="Arial" w:eastAsia="Times New Roman" w:hAnsi="Arial" w:cs="Arial"/>
          <w:lang w:eastAsia="it-IT"/>
        </w:rPr>
        <w:t>, sulla </w:t>
      </w:r>
      <w:r w:rsidRPr="004F78BE">
        <w:rPr>
          <w:rFonts w:ascii="Arial" w:eastAsia="Times New Roman" w:hAnsi="Arial" w:cs="Arial"/>
          <w:i/>
          <w:iCs/>
          <w:lang w:eastAsia="it-IT"/>
        </w:rPr>
        <w:t>difesa della dignità e dei diritti di cittadinanza delle persone migranti</w:t>
      </w:r>
      <w:r w:rsidRPr="004F78BE">
        <w:rPr>
          <w:rFonts w:ascii="Arial" w:eastAsia="Times New Roman" w:hAnsi="Arial" w:cs="Arial"/>
          <w:lang w:eastAsia="it-IT"/>
        </w:rPr>
        <w:t>, sull’</w:t>
      </w:r>
      <w:r w:rsidRPr="004F78BE">
        <w:rPr>
          <w:rFonts w:ascii="Arial" w:eastAsia="Times New Roman" w:hAnsi="Arial" w:cs="Arial"/>
          <w:i/>
          <w:iCs/>
          <w:lang w:eastAsia="it-IT"/>
        </w:rPr>
        <w:t>educazione al rispetto e alla promozione dei diritti nelle nostre scuole sempre più multiculturali</w:t>
      </w:r>
      <w:r w:rsidRPr="004F78BE">
        <w:rPr>
          <w:rFonts w:ascii="Arial" w:eastAsia="Times New Roman" w:hAnsi="Arial" w:cs="Arial"/>
          <w:lang w:eastAsia="it-IT"/>
        </w:rPr>
        <w:t>.</w:t>
      </w:r>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lang w:eastAsia="it-IT"/>
        </w:rPr>
        <w:t>Alla fine del dibattito seguirà un aperitivo aperto ai partecipanti.</w:t>
      </w:r>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lang w:eastAsia="it-IT"/>
        </w:rPr>
        <w:t> </w:t>
      </w:r>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b/>
          <w:bCs/>
          <w:lang w:eastAsia="it-IT"/>
        </w:rPr>
        <w:t>L’incontro è promosso</w:t>
      </w:r>
      <w:r w:rsidRPr="004F78BE">
        <w:rPr>
          <w:rFonts w:ascii="Arial" w:eastAsia="Times New Roman" w:hAnsi="Arial" w:cs="Arial"/>
          <w:lang w:eastAsia="it-IT"/>
        </w:rPr>
        <w:t xml:space="preserve"> da Adista - Informazione Equa e Solidale, </w:t>
      </w:r>
      <w:proofErr w:type="spellStart"/>
      <w:r w:rsidRPr="004F78BE">
        <w:rPr>
          <w:rFonts w:ascii="Arial" w:eastAsia="Times New Roman" w:hAnsi="Arial" w:cs="Arial"/>
          <w:lang w:eastAsia="it-IT"/>
        </w:rPr>
        <w:t>Amistrada</w:t>
      </w:r>
      <w:proofErr w:type="spellEnd"/>
      <w:r w:rsidRPr="004F78BE">
        <w:rPr>
          <w:rFonts w:ascii="Arial" w:eastAsia="Times New Roman" w:hAnsi="Arial" w:cs="Arial"/>
          <w:lang w:eastAsia="it-IT"/>
        </w:rPr>
        <w:t xml:space="preserve">, CIPAX Centro Interconfessionale per la Pace, Progetto Diritti e S.A.L. Solidarietà con l’America Latina </w:t>
      </w:r>
      <w:proofErr w:type="spellStart"/>
      <w:r w:rsidRPr="004F78BE">
        <w:rPr>
          <w:rFonts w:ascii="Arial" w:eastAsia="Times New Roman" w:hAnsi="Arial" w:cs="Arial"/>
          <w:lang w:eastAsia="it-IT"/>
        </w:rPr>
        <w:t>Onlus</w:t>
      </w:r>
      <w:proofErr w:type="spellEnd"/>
      <w:r w:rsidRPr="004F78BE">
        <w:rPr>
          <w:rFonts w:ascii="Arial" w:eastAsia="Times New Roman" w:hAnsi="Arial" w:cs="Arial"/>
          <w:lang w:eastAsia="it-IT"/>
        </w:rPr>
        <w:t>.</w:t>
      </w:r>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b/>
          <w:bCs/>
          <w:lang w:eastAsia="it-IT"/>
        </w:rPr>
        <w:t>Info</w:t>
      </w:r>
      <w:r w:rsidRPr="004F78BE">
        <w:rPr>
          <w:rFonts w:ascii="Arial" w:eastAsia="Times New Roman" w:hAnsi="Arial" w:cs="Arial"/>
          <w:lang w:eastAsia="it-IT"/>
        </w:rPr>
        <w:t>: </w:t>
      </w:r>
      <w:hyperlink r:id="rId6" w:tgtFrame="_blank" w:history="1">
        <w:r w:rsidRPr="004F78BE">
          <w:rPr>
            <w:rFonts w:ascii="Arial" w:eastAsia="Times New Roman" w:hAnsi="Arial" w:cs="Arial"/>
            <w:color w:val="0000FF"/>
            <w:u w:val="single"/>
            <w:lang w:eastAsia="it-IT"/>
          </w:rPr>
          <w:t>347.5730360</w:t>
        </w:r>
      </w:hyperlink>
      <w:r w:rsidRPr="004F78BE">
        <w:rPr>
          <w:rFonts w:ascii="Arial" w:eastAsia="Times New Roman" w:hAnsi="Arial" w:cs="Arial"/>
          <w:lang w:eastAsia="it-IT"/>
        </w:rPr>
        <w:t>  </w:t>
      </w:r>
      <w:hyperlink r:id="rId7" w:tgtFrame="_blank" w:history="1">
        <w:r w:rsidRPr="004F78BE">
          <w:rPr>
            <w:rFonts w:ascii="Arial" w:eastAsia="Times New Roman" w:hAnsi="Arial" w:cs="Arial"/>
            <w:color w:val="0000FF"/>
            <w:u w:val="single"/>
            <w:lang w:eastAsia="it-IT"/>
          </w:rPr>
          <w:t>info@saldelatierra.org</w:t>
        </w:r>
      </w:hyperlink>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lang w:eastAsia="it-IT"/>
        </w:rPr>
        <w:t> </w:t>
      </w:r>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i/>
          <w:iCs/>
          <w:lang w:eastAsia="it-IT"/>
        </w:rPr>
        <w:t>Può essere che quando homo – e la donna! – diventò sapiens iniziò a intuire questa Utopia, che però non fu possibile per decine di millenni. Per troppo tempo non ci fu altro diritto che la legge della giungla (o della savana africana da cui proveniamo), il diritto della forza, della società piramidale e patriarcale, nella quale i poveri, gli schiavi... dovevano rassegnarsi alla cruda realtà di essere nati «inferiori», senza diritti né cittadinanza. Per troppo tempo ci siamo trascinati come umanità nella mancanza di coscienza della nostra dignità. Ma un dinamismo misterioso lavorava nel profondo…</w:t>
      </w:r>
    </w:p>
    <w:p w:rsidR="001F5F0E" w:rsidRPr="004F78BE" w:rsidRDefault="001F5F0E" w:rsidP="001F5F0E">
      <w:pPr>
        <w:spacing w:after="0" w:line="240" w:lineRule="auto"/>
        <w:jc w:val="both"/>
        <w:rPr>
          <w:rFonts w:ascii="Calibri" w:eastAsia="Times New Roman" w:hAnsi="Calibri" w:cs="Calibri"/>
          <w:lang w:eastAsia="it-IT"/>
        </w:rPr>
      </w:pPr>
      <w:r w:rsidRPr="004F78BE">
        <w:rPr>
          <w:rFonts w:ascii="Arial" w:eastAsia="Times New Roman" w:hAnsi="Arial" w:cs="Arial"/>
          <w:b/>
          <w:bCs/>
          <w:lang w:eastAsia="it-IT"/>
        </w:rPr>
        <w:t>Dalla Prefazione di </w:t>
      </w:r>
      <w:proofErr w:type="spellStart"/>
      <w:r w:rsidRPr="004F78BE">
        <w:rPr>
          <w:rFonts w:ascii="Arial" w:eastAsia="Times New Roman" w:hAnsi="Arial" w:cs="Arial"/>
          <w:b/>
          <w:bCs/>
          <w:lang w:eastAsia="it-IT"/>
        </w:rPr>
        <w:t>Dom</w:t>
      </w:r>
      <w:proofErr w:type="spellEnd"/>
      <w:r w:rsidRPr="004F78BE">
        <w:rPr>
          <w:rFonts w:ascii="Arial" w:eastAsia="Times New Roman" w:hAnsi="Arial" w:cs="Arial"/>
          <w:b/>
          <w:bCs/>
          <w:lang w:eastAsia="it-IT"/>
        </w:rPr>
        <w:t xml:space="preserve"> Pedro </w:t>
      </w:r>
      <w:proofErr w:type="spellStart"/>
      <w:r w:rsidRPr="004F78BE">
        <w:rPr>
          <w:rFonts w:ascii="Arial" w:eastAsia="Times New Roman" w:hAnsi="Arial" w:cs="Arial"/>
          <w:b/>
          <w:bCs/>
          <w:lang w:eastAsia="it-IT"/>
        </w:rPr>
        <w:t>Casaldaliga</w:t>
      </w:r>
      <w:proofErr w:type="spellEnd"/>
      <w:r w:rsidRPr="004F78BE">
        <w:rPr>
          <w:rFonts w:ascii="Arial" w:eastAsia="Times New Roman" w:hAnsi="Arial" w:cs="Arial"/>
          <w:lang w:eastAsia="it-IT"/>
        </w:rPr>
        <w:t>, </w:t>
      </w:r>
    </w:p>
    <w:p w:rsidR="00477465" w:rsidRPr="004F78BE" w:rsidRDefault="001F5F0E" w:rsidP="004F78BE">
      <w:pPr>
        <w:spacing w:after="0" w:line="240" w:lineRule="auto"/>
        <w:jc w:val="both"/>
      </w:pPr>
      <w:r w:rsidRPr="004F78BE">
        <w:rPr>
          <w:rFonts w:ascii="Arial" w:eastAsia="Times New Roman" w:hAnsi="Arial" w:cs="Arial"/>
          <w:lang w:eastAsia="it-IT"/>
        </w:rPr>
        <w:t xml:space="preserve">Vescovo emerito di </w:t>
      </w:r>
      <w:proofErr w:type="spellStart"/>
      <w:r w:rsidRPr="004F78BE">
        <w:rPr>
          <w:rFonts w:ascii="Arial" w:eastAsia="Times New Roman" w:hAnsi="Arial" w:cs="Arial"/>
          <w:lang w:eastAsia="it-IT"/>
        </w:rPr>
        <w:t>São</w:t>
      </w:r>
      <w:proofErr w:type="spellEnd"/>
      <w:r w:rsidRPr="004F78BE">
        <w:rPr>
          <w:rFonts w:ascii="Arial" w:eastAsia="Times New Roman" w:hAnsi="Arial" w:cs="Arial"/>
          <w:lang w:eastAsia="it-IT"/>
        </w:rPr>
        <w:t xml:space="preserve"> </w:t>
      </w:r>
      <w:proofErr w:type="spellStart"/>
      <w:r w:rsidRPr="004F78BE">
        <w:rPr>
          <w:rFonts w:ascii="Arial" w:eastAsia="Times New Roman" w:hAnsi="Arial" w:cs="Arial"/>
          <w:lang w:eastAsia="it-IT"/>
        </w:rPr>
        <w:t>Félix</w:t>
      </w:r>
      <w:proofErr w:type="spellEnd"/>
      <w:r w:rsidRPr="004F78BE">
        <w:rPr>
          <w:rFonts w:ascii="Arial" w:eastAsia="Times New Roman" w:hAnsi="Arial" w:cs="Arial"/>
          <w:lang w:eastAsia="it-IT"/>
        </w:rPr>
        <w:t xml:space="preserve"> do Araguaia, </w:t>
      </w:r>
      <w:proofErr w:type="spellStart"/>
      <w:r w:rsidRPr="004F78BE">
        <w:rPr>
          <w:rFonts w:ascii="Arial" w:eastAsia="Times New Roman" w:hAnsi="Arial" w:cs="Arial"/>
          <w:lang w:eastAsia="it-IT"/>
        </w:rPr>
        <w:t>Mato</w:t>
      </w:r>
      <w:proofErr w:type="spellEnd"/>
      <w:r w:rsidRPr="004F78BE">
        <w:rPr>
          <w:rFonts w:ascii="Arial" w:eastAsia="Times New Roman" w:hAnsi="Arial" w:cs="Arial"/>
          <w:lang w:eastAsia="it-IT"/>
        </w:rPr>
        <w:t xml:space="preserve"> Grosso, Brasile</w:t>
      </w:r>
    </w:p>
    <w:sectPr w:rsidR="00477465" w:rsidRPr="004F78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0E"/>
    <w:rsid w:val="001F5F0E"/>
    <w:rsid w:val="004F78BE"/>
    <w:rsid w:val="008D22E2"/>
    <w:rsid w:val="009F7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F5F0E"/>
    <w:rPr>
      <w:color w:val="0000FF"/>
      <w:u w:val="single"/>
    </w:rPr>
  </w:style>
  <w:style w:type="paragraph" w:styleId="Testofumetto">
    <w:name w:val="Balloon Text"/>
    <w:basedOn w:val="Normale"/>
    <w:link w:val="TestofumettoCarattere"/>
    <w:uiPriority w:val="99"/>
    <w:semiHidden/>
    <w:unhideWhenUsed/>
    <w:rsid w:val="004F78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F5F0E"/>
    <w:rPr>
      <w:color w:val="0000FF"/>
      <w:u w:val="single"/>
    </w:rPr>
  </w:style>
  <w:style w:type="paragraph" w:styleId="Testofumetto">
    <w:name w:val="Balloon Text"/>
    <w:basedOn w:val="Normale"/>
    <w:link w:val="TestofumettoCarattere"/>
    <w:uiPriority w:val="99"/>
    <w:semiHidden/>
    <w:unhideWhenUsed/>
    <w:rsid w:val="004F78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ldelatierr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347.57303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2014-11-18T08:10:00Z</dcterms:created>
  <dcterms:modified xsi:type="dcterms:W3CDTF">2014-11-18T08:13:00Z</dcterms:modified>
</cp:coreProperties>
</file>